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104227" w14:textId="583B442C" w:rsidR="00D47F10" w:rsidRDefault="003269E7" w:rsidP="003269E7">
      <w:pPr>
        <w:ind w:left="0"/>
        <w:jc w:val="center"/>
        <w:rPr>
          <w:rFonts w:ascii="Arial" w:hAnsi="Arial" w:cs="Arial"/>
        </w:rPr>
      </w:pPr>
      <w:bookmarkStart w:id="0" w:name="_Hlk528668787"/>
      <w:r>
        <w:rPr>
          <w:rFonts w:ascii="Arial" w:hAnsi="Arial" w:cs="Arial"/>
          <w:b/>
          <w:color w:val="4472C4" w:themeColor="accent1"/>
          <w:sz w:val="40"/>
          <w:szCs w:val="40"/>
        </w:rPr>
        <w:t>A Leader's Reading List</w:t>
      </w:r>
    </w:p>
    <w:p w14:paraId="752DBFF0" w14:textId="509AA4EE" w:rsidR="00A15C91" w:rsidRDefault="00A15C91" w:rsidP="00D47F10">
      <w:pPr>
        <w:ind w:left="0"/>
        <w:rPr>
          <w:rFonts w:ascii="Arial" w:hAnsi="Arial" w:cs="Arial"/>
        </w:rPr>
      </w:pPr>
    </w:p>
    <w:p w14:paraId="35973FC4" w14:textId="77777777" w:rsidR="003269E7" w:rsidRDefault="003269E7" w:rsidP="00D47F10">
      <w:pPr>
        <w:ind w:left="0"/>
        <w:rPr>
          <w:rFonts w:ascii="Arial" w:hAnsi="Arial" w:cs="Arial"/>
          <w:sz w:val="22"/>
          <w:szCs w:val="22"/>
        </w:rPr>
      </w:pPr>
    </w:p>
    <w:p w14:paraId="763C39C2" w14:textId="77777777" w:rsidR="003269E7" w:rsidRDefault="003269E7" w:rsidP="00D47F10">
      <w:pPr>
        <w:ind w:left="0"/>
        <w:rPr>
          <w:rFonts w:ascii="Arial" w:hAnsi="Arial" w:cs="Arial"/>
          <w:sz w:val="22"/>
          <w:szCs w:val="22"/>
        </w:rPr>
      </w:pPr>
      <w:r>
        <w:rPr>
          <w:rFonts w:ascii="Arial" w:hAnsi="Arial" w:cs="Arial"/>
          <w:sz w:val="22"/>
          <w:szCs w:val="22"/>
        </w:rPr>
        <w:t xml:space="preserve">During times of high-stress, one of the best ways to relax is to pick up a great book. It's even better if said book can offer you insight into your existing job role or your career goals. These insights can help give you a great boost in the way you work. </w:t>
      </w:r>
    </w:p>
    <w:p w14:paraId="0A9BAE69" w14:textId="77777777" w:rsidR="003269E7" w:rsidRDefault="003269E7" w:rsidP="00D47F10">
      <w:pPr>
        <w:ind w:left="0"/>
        <w:rPr>
          <w:rFonts w:ascii="Arial" w:hAnsi="Arial" w:cs="Arial"/>
          <w:sz w:val="22"/>
          <w:szCs w:val="22"/>
        </w:rPr>
      </w:pPr>
    </w:p>
    <w:p w14:paraId="5D4B2CD4" w14:textId="57C2954E" w:rsidR="00AE2C38" w:rsidRPr="00073EC5" w:rsidRDefault="003269E7" w:rsidP="00D47F10">
      <w:pPr>
        <w:ind w:left="0"/>
        <w:rPr>
          <w:rFonts w:ascii="Arial" w:hAnsi="Arial" w:cs="Arial"/>
          <w:sz w:val="22"/>
          <w:szCs w:val="22"/>
        </w:rPr>
      </w:pPr>
      <w:r w:rsidRPr="00073EC5">
        <w:rPr>
          <w:rFonts w:ascii="Arial" w:hAnsi="Arial" w:cs="Arial"/>
          <w:sz w:val="22"/>
          <w:szCs w:val="22"/>
        </w:rPr>
        <w:t xml:space="preserve">If you want a little inspiration, consider adding the following books to your reading list.  </w:t>
      </w:r>
    </w:p>
    <w:bookmarkEnd w:id="0"/>
    <w:p w14:paraId="2E24AC0D" w14:textId="2688DAD2" w:rsidR="00AE2C38" w:rsidRPr="00073EC5" w:rsidRDefault="00F435C7" w:rsidP="00D47F10">
      <w:pPr>
        <w:ind w:left="0"/>
        <w:rPr>
          <w:rFonts w:ascii="Arial" w:hAnsi="Arial" w:cs="Arial"/>
          <w:sz w:val="22"/>
          <w:szCs w:val="22"/>
        </w:rPr>
      </w:pPr>
      <w:r>
        <w:rPr>
          <w:noProof/>
        </w:rPr>
        <w:drawing>
          <wp:anchor distT="0" distB="0" distL="114300" distR="114300" simplePos="0" relativeHeight="251659264" behindDoc="0" locked="0" layoutInCell="1" allowOverlap="1" wp14:anchorId="7D290968" wp14:editId="276801BE">
            <wp:simplePos x="0" y="0"/>
            <wp:positionH relativeFrom="column">
              <wp:posOffset>0</wp:posOffset>
            </wp:positionH>
            <wp:positionV relativeFrom="paragraph">
              <wp:posOffset>196850</wp:posOffset>
            </wp:positionV>
            <wp:extent cx="980440" cy="1461135"/>
            <wp:effectExtent l="0" t="0" r="0" b="571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980440" cy="14611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3D828FC" w14:textId="25151B7F" w:rsidR="003269E7" w:rsidRDefault="003269E7" w:rsidP="00D47F10">
      <w:pPr>
        <w:ind w:left="0"/>
        <w:rPr>
          <w:rFonts w:ascii="Arial" w:hAnsi="Arial" w:cs="Arial"/>
          <w:sz w:val="22"/>
          <w:szCs w:val="22"/>
        </w:rPr>
      </w:pPr>
      <w:r w:rsidRPr="00073EC5">
        <w:rPr>
          <w:rFonts w:ascii="Arial" w:hAnsi="Arial" w:cs="Arial"/>
          <w:b/>
          <w:sz w:val="22"/>
          <w:szCs w:val="22"/>
        </w:rPr>
        <w:t>Title:</w:t>
      </w:r>
      <w:r w:rsidRPr="00073EC5">
        <w:rPr>
          <w:rFonts w:ascii="Arial" w:hAnsi="Arial" w:cs="Arial"/>
          <w:sz w:val="22"/>
          <w:szCs w:val="22"/>
        </w:rPr>
        <w:t xml:space="preserve"> </w:t>
      </w:r>
      <w:hyperlink r:id="rId5" w:history="1">
        <w:r w:rsidRPr="00F435C7">
          <w:rPr>
            <w:rStyle w:val="Hyperlink"/>
            <w:rFonts w:ascii="Arial" w:hAnsi="Arial" w:cs="Arial"/>
            <w:sz w:val="22"/>
            <w:szCs w:val="22"/>
          </w:rPr>
          <w:t>Good to Great: Why Some Companies Make the Leap ... and Others Don't</w:t>
        </w:r>
      </w:hyperlink>
    </w:p>
    <w:p w14:paraId="6CEA0BB5" w14:textId="088EDF98" w:rsidR="00A73337" w:rsidRDefault="001B2097" w:rsidP="00A73337">
      <w:pPr>
        <w:ind w:left="0"/>
        <w:rPr>
          <w:rFonts w:ascii="Arial" w:hAnsi="Arial" w:cs="Arial"/>
          <w:sz w:val="22"/>
          <w:szCs w:val="22"/>
        </w:rPr>
      </w:pPr>
      <w:r w:rsidRPr="001B2097">
        <w:rPr>
          <w:rFonts w:ascii="Arial" w:hAnsi="Arial" w:cs="Arial"/>
          <w:b/>
          <w:sz w:val="22"/>
          <w:szCs w:val="22"/>
        </w:rPr>
        <w:t>Author:</w:t>
      </w:r>
      <w:r>
        <w:rPr>
          <w:rFonts w:ascii="Arial" w:hAnsi="Arial" w:cs="Arial"/>
          <w:sz w:val="22"/>
          <w:szCs w:val="22"/>
        </w:rPr>
        <w:t xml:space="preserve"> </w:t>
      </w:r>
      <w:r w:rsidR="00F435C7">
        <w:rPr>
          <w:rFonts w:ascii="Arial" w:hAnsi="Arial" w:cs="Arial"/>
          <w:sz w:val="22"/>
          <w:szCs w:val="22"/>
        </w:rPr>
        <w:t>Jim Collins</w:t>
      </w:r>
    </w:p>
    <w:p w14:paraId="6C247DFE" w14:textId="77777777" w:rsidR="00F435C7" w:rsidRPr="00F435C7" w:rsidRDefault="00F435C7" w:rsidP="00A73337">
      <w:pPr>
        <w:ind w:left="0"/>
        <w:rPr>
          <w:rFonts w:ascii="Arial" w:hAnsi="Arial" w:cs="Arial"/>
          <w:sz w:val="22"/>
          <w:szCs w:val="22"/>
        </w:rPr>
      </w:pPr>
    </w:p>
    <w:p w14:paraId="1FE7EAD0" w14:textId="276411AF" w:rsidR="00A73337" w:rsidRPr="00A73337" w:rsidRDefault="00A73337" w:rsidP="00A73337">
      <w:pPr>
        <w:ind w:left="0"/>
        <w:rPr>
          <w:rFonts w:ascii="Arial" w:hAnsi="Arial" w:cs="Arial"/>
          <w:sz w:val="22"/>
          <w:szCs w:val="22"/>
        </w:rPr>
      </w:pPr>
      <w:r w:rsidRPr="00F435C7">
        <w:rPr>
          <w:rFonts w:ascii="Arial" w:hAnsi="Arial" w:cs="Arial"/>
          <w:b/>
          <w:iCs/>
          <w:sz w:val="22"/>
          <w:szCs w:val="22"/>
        </w:rPr>
        <w:t>Description</w:t>
      </w:r>
      <w:r>
        <w:rPr>
          <w:rFonts w:ascii="Arial" w:hAnsi="Arial" w:cs="Arial"/>
          <w:i/>
          <w:iCs/>
          <w:sz w:val="22"/>
          <w:szCs w:val="22"/>
        </w:rPr>
        <w:t xml:space="preserve">: </w:t>
      </w:r>
      <w:r w:rsidRPr="00A73337">
        <w:rPr>
          <w:rFonts w:ascii="Arial" w:hAnsi="Arial" w:cs="Arial"/>
          <w:i/>
          <w:iCs/>
          <w:sz w:val="22"/>
          <w:szCs w:val="22"/>
        </w:rPr>
        <w:t>Built to Last,</w:t>
      </w:r>
      <w:r w:rsidRPr="00A73337">
        <w:rPr>
          <w:rFonts w:ascii="Arial" w:hAnsi="Arial" w:cs="Arial"/>
          <w:sz w:val="22"/>
          <w:szCs w:val="22"/>
        </w:rPr>
        <w:t xml:space="preserve"> the defining management study of the nineties, showed how great </w:t>
      </w:r>
      <w:r w:rsidRPr="00A73337">
        <w:rPr>
          <w:rFonts w:ascii="Arial" w:hAnsi="Arial" w:cs="Arial"/>
          <w:sz w:val="22"/>
          <w:szCs w:val="22"/>
        </w:rPr>
        <w:t>companies'</w:t>
      </w:r>
      <w:r w:rsidRPr="00A73337">
        <w:rPr>
          <w:rFonts w:ascii="Arial" w:hAnsi="Arial" w:cs="Arial"/>
          <w:sz w:val="22"/>
          <w:szCs w:val="22"/>
        </w:rPr>
        <w:t xml:space="preserve"> triumph over time and how long-term sustained performance can be engineered into the DNA of an enterprise from the very</w:t>
      </w:r>
      <w:r>
        <w:rPr>
          <w:rFonts w:ascii="Arial" w:hAnsi="Arial" w:cs="Arial"/>
          <w:sz w:val="22"/>
          <w:szCs w:val="22"/>
        </w:rPr>
        <w:t xml:space="preserve"> </w:t>
      </w:r>
      <w:r w:rsidRPr="00A73337">
        <w:rPr>
          <w:rFonts w:ascii="Arial" w:hAnsi="Arial" w:cs="Arial"/>
          <w:sz w:val="22"/>
          <w:szCs w:val="22"/>
        </w:rPr>
        <w:t>beginning.</w:t>
      </w:r>
    </w:p>
    <w:p w14:paraId="2333B159" w14:textId="4F01BC46" w:rsidR="003269E7" w:rsidRPr="00A73337" w:rsidRDefault="00A73337" w:rsidP="00D47F10">
      <w:pPr>
        <w:ind w:left="0"/>
        <w:rPr>
          <w:rFonts w:ascii="Arial" w:hAnsi="Arial" w:cs="Arial"/>
          <w:sz w:val="22"/>
          <w:szCs w:val="22"/>
        </w:rPr>
      </w:pPr>
      <w:r w:rsidRPr="00A73337">
        <w:rPr>
          <w:rFonts w:ascii="Arial" w:hAnsi="Arial" w:cs="Arial"/>
          <w:sz w:val="22"/>
          <w:szCs w:val="22"/>
        </w:rPr>
        <w:t>But what about the company that is not born with great DNA? How can good companies, mediocre companies, even bad companies achieve enduring greatness?</w:t>
      </w:r>
      <w:r w:rsidRPr="00A73337">
        <w:rPr>
          <w:rFonts w:ascii="Arial" w:hAnsi="Arial" w:cs="Arial"/>
          <w:sz w:val="22"/>
          <w:szCs w:val="22"/>
        </w:rPr>
        <w:t xml:space="preserve"> </w:t>
      </w:r>
      <w:r w:rsidR="00F435C7" w:rsidRPr="00A73337">
        <w:rPr>
          <w:rFonts w:ascii="Arial" w:hAnsi="Arial" w:cs="Arial"/>
          <w:sz w:val="22"/>
          <w:szCs w:val="22"/>
        </w:rPr>
        <w:t>…. that's</w:t>
      </w:r>
      <w:r w:rsidRPr="00A73337">
        <w:rPr>
          <w:rFonts w:ascii="Arial" w:hAnsi="Arial" w:cs="Arial"/>
          <w:sz w:val="22"/>
          <w:szCs w:val="22"/>
        </w:rPr>
        <w:t xml:space="preserve"> the question Collins asked. What he leaned through years of research is found in this book. </w:t>
      </w:r>
    </w:p>
    <w:p w14:paraId="7F8177E8" w14:textId="77777777" w:rsidR="001B2097" w:rsidRPr="00073EC5" w:rsidRDefault="001B2097" w:rsidP="00D47F10">
      <w:pPr>
        <w:ind w:left="0"/>
        <w:rPr>
          <w:rFonts w:ascii="Arial" w:hAnsi="Arial" w:cs="Arial"/>
          <w:b/>
          <w:sz w:val="22"/>
          <w:szCs w:val="22"/>
        </w:rPr>
      </w:pPr>
    </w:p>
    <w:p w14:paraId="6A5EC65B" w14:textId="75BAA572" w:rsidR="001B2097" w:rsidRDefault="003269E7" w:rsidP="00D47F10">
      <w:pPr>
        <w:ind w:left="0"/>
        <w:rPr>
          <w:rFonts w:ascii="Arial" w:hAnsi="Arial" w:cs="Arial"/>
          <w:sz w:val="22"/>
          <w:szCs w:val="22"/>
        </w:rPr>
      </w:pPr>
      <w:r w:rsidRPr="00073EC5">
        <w:rPr>
          <w:rFonts w:ascii="Arial" w:hAnsi="Arial" w:cs="Arial"/>
          <w:b/>
          <w:sz w:val="22"/>
          <w:szCs w:val="22"/>
        </w:rPr>
        <w:t>Why you should read it:</w:t>
      </w:r>
      <w:r w:rsidRPr="00073EC5">
        <w:rPr>
          <w:rFonts w:ascii="Arial" w:hAnsi="Arial" w:cs="Arial"/>
          <w:sz w:val="22"/>
          <w:szCs w:val="22"/>
        </w:rPr>
        <w:t xml:space="preserve"> The information is</w:t>
      </w:r>
      <w:r w:rsidR="00073EC5" w:rsidRPr="00073EC5">
        <w:rPr>
          <w:rFonts w:ascii="Arial" w:hAnsi="Arial" w:cs="Arial"/>
          <w:sz w:val="22"/>
          <w:szCs w:val="22"/>
        </w:rPr>
        <w:t xml:space="preserve"> not just based on opinion, it's</w:t>
      </w:r>
      <w:r w:rsidRPr="00073EC5">
        <w:rPr>
          <w:rFonts w:ascii="Arial" w:hAnsi="Arial" w:cs="Arial"/>
          <w:sz w:val="22"/>
          <w:szCs w:val="22"/>
        </w:rPr>
        <w:t xml:space="preserve"> backed by </w:t>
      </w:r>
      <w:r w:rsidR="00073EC5" w:rsidRPr="00073EC5">
        <w:rPr>
          <w:rFonts w:ascii="Arial" w:hAnsi="Arial" w:cs="Arial"/>
          <w:sz w:val="22"/>
          <w:szCs w:val="22"/>
        </w:rPr>
        <w:t>over 30-</w:t>
      </w:r>
      <w:r w:rsidRPr="00073EC5">
        <w:rPr>
          <w:rFonts w:ascii="Arial" w:hAnsi="Arial" w:cs="Arial"/>
          <w:sz w:val="22"/>
          <w:szCs w:val="22"/>
        </w:rPr>
        <w:t>years of research</w:t>
      </w:r>
      <w:r w:rsidR="00073EC5" w:rsidRPr="00073EC5">
        <w:rPr>
          <w:rFonts w:ascii="Arial" w:hAnsi="Arial" w:cs="Arial"/>
          <w:sz w:val="22"/>
          <w:szCs w:val="22"/>
        </w:rPr>
        <w:t xml:space="preserve">. It contains lessons and advice </w:t>
      </w:r>
      <w:r w:rsidR="00A73337">
        <w:rPr>
          <w:rFonts w:ascii="Arial" w:hAnsi="Arial" w:cs="Arial"/>
          <w:sz w:val="22"/>
          <w:szCs w:val="22"/>
        </w:rPr>
        <w:t xml:space="preserve">not only about business but about a person's character. These </w:t>
      </w:r>
      <w:r w:rsidR="00073EC5" w:rsidRPr="00073EC5">
        <w:rPr>
          <w:rFonts w:ascii="Arial" w:hAnsi="Arial" w:cs="Arial"/>
          <w:sz w:val="22"/>
          <w:szCs w:val="22"/>
        </w:rPr>
        <w:t xml:space="preserve">evergreen ideas </w:t>
      </w:r>
      <w:r w:rsidR="00A73337">
        <w:rPr>
          <w:rFonts w:ascii="Arial" w:hAnsi="Arial" w:cs="Arial"/>
          <w:sz w:val="22"/>
          <w:szCs w:val="22"/>
        </w:rPr>
        <w:t xml:space="preserve">can easily be applied to anyone in a leadership position or those seeking a leadership position. </w:t>
      </w:r>
    </w:p>
    <w:p w14:paraId="2856C447" w14:textId="77777777" w:rsidR="00A73337" w:rsidRPr="00073EC5" w:rsidRDefault="00A73337" w:rsidP="00D47F10">
      <w:pPr>
        <w:ind w:left="0"/>
        <w:rPr>
          <w:rFonts w:ascii="Arial" w:hAnsi="Arial" w:cs="Arial"/>
          <w:sz w:val="22"/>
          <w:szCs w:val="22"/>
        </w:rPr>
      </w:pPr>
    </w:p>
    <w:p w14:paraId="4DD2ED14" w14:textId="2238C96C" w:rsidR="003269E7" w:rsidRPr="003269E7" w:rsidRDefault="00F435C7" w:rsidP="00D47F10">
      <w:pPr>
        <w:ind w:left="0"/>
        <w:rPr>
          <w:rFonts w:ascii="Arial" w:hAnsi="Arial" w:cs="Arial"/>
          <w:sz w:val="22"/>
          <w:szCs w:val="22"/>
        </w:rPr>
      </w:pPr>
      <w:r>
        <w:rPr>
          <w:noProof/>
        </w:rPr>
        <w:drawing>
          <wp:anchor distT="0" distB="91440" distL="114300" distR="114300" simplePos="0" relativeHeight="251658240" behindDoc="0" locked="0" layoutInCell="1" allowOverlap="1" wp14:anchorId="77065979" wp14:editId="101A307B">
            <wp:simplePos x="0" y="0"/>
            <wp:positionH relativeFrom="column">
              <wp:posOffset>0</wp:posOffset>
            </wp:positionH>
            <wp:positionV relativeFrom="paragraph">
              <wp:posOffset>196215</wp:posOffset>
            </wp:positionV>
            <wp:extent cx="901700" cy="133794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01700" cy="13379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FF9EED9" w14:textId="70C4E1C0" w:rsidR="003269E7" w:rsidRDefault="00073EC5" w:rsidP="00D47F10">
      <w:pPr>
        <w:ind w:left="0"/>
        <w:rPr>
          <w:rFonts w:ascii="Arial" w:hAnsi="Arial" w:cs="Arial"/>
          <w:sz w:val="22"/>
          <w:szCs w:val="22"/>
        </w:rPr>
      </w:pPr>
      <w:r w:rsidRPr="00073EC5">
        <w:rPr>
          <w:rFonts w:ascii="Arial" w:hAnsi="Arial" w:cs="Arial"/>
          <w:b/>
          <w:sz w:val="22"/>
          <w:szCs w:val="22"/>
        </w:rPr>
        <w:t>Title:</w:t>
      </w:r>
      <w:r w:rsidRPr="00073EC5">
        <w:rPr>
          <w:rFonts w:ascii="Arial" w:hAnsi="Arial" w:cs="Arial"/>
          <w:sz w:val="22"/>
          <w:szCs w:val="22"/>
        </w:rPr>
        <w:t xml:space="preserve"> </w:t>
      </w:r>
      <w:hyperlink r:id="rId7" w:history="1">
        <w:r w:rsidRPr="00F435C7">
          <w:rPr>
            <w:rStyle w:val="Hyperlink"/>
            <w:rFonts w:ascii="Arial" w:hAnsi="Arial" w:cs="Arial"/>
            <w:sz w:val="22"/>
            <w:szCs w:val="22"/>
          </w:rPr>
          <w:t>Step Out on Nothing</w:t>
        </w:r>
      </w:hyperlink>
    </w:p>
    <w:p w14:paraId="2393216F" w14:textId="28B5D452" w:rsidR="001B2097" w:rsidRDefault="001B2097" w:rsidP="00D47F10">
      <w:pPr>
        <w:ind w:left="0"/>
        <w:rPr>
          <w:rFonts w:ascii="Arial" w:hAnsi="Arial" w:cs="Arial"/>
          <w:sz w:val="22"/>
          <w:szCs w:val="22"/>
        </w:rPr>
      </w:pPr>
      <w:r w:rsidRPr="001B2097">
        <w:rPr>
          <w:rFonts w:ascii="Arial" w:hAnsi="Arial" w:cs="Arial"/>
          <w:b/>
          <w:sz w:val="22"/>
          <w:szCs w:val="22"/>
        </w:rPr>
        <w:t>Author:</w:t>
      </w:r>
      <w:r>
        <w:rPr>
          <w:rFonts w:ascii="Arial" w:hAnsi="Arial" w:cs="Arial"/>
          <w:sz w:val="22"/>
          <w:szCs w:val="22"/>
        </w:rPr>
        <w:t xml:space="preserve"> Byron Pitts</w:t>
      </w:r>
    </w:p>
    <w:p w14:paraId="3D2DE63B" w14:textId="77777777" w:rsidR="001B2097" w:rsidRDefault="001B2097" w:rsidP="00D47F10">
      <w:pPr>
        <w:ind w:left="0"/>
        <w:rPr>
          <w:rFonts w:ascii="Arial" w:hAnsi="Arial" w:cs="Arial"/>
          <w:b/>
          <w:sz w:val="22"/>
          <w:szCs w:val="22"/>
        </w:rPr>
      </w:pPr>
    </w:p>
    <w:p w14:paraId="19507B0C" w14:textId="4FF32060" w:rsidR="00073EC5" w:rsidRDefault="00073EC5" w:rsidP="00D47F10">
      <w:pPr>
        <w:ind w:left="0"/>
        <w:rPr>
          <w:rFonts w:ascii="Arial" w:hAnsi="Arial" w:cs="Arial"/>
          <w:sz w:val="22"/>
          <w:szCs w:val="22"/>
        </w:rPr>
      </w:pPr>
      <w:r w:rsidRPr="00073EC5">
        <w:rPr>
          <w:rFonts w:ascii="Arial" w:hAnsi="Arial" w:cs="Arial"/>
          <w:b/>
          <w:sz w:val="22"/>
          <w:szCs w:val="22"/>
        </w:rPr>
        <w:t>Description:</w:t>
      </w:r>
      <w:r w:rsidR="001B2097">
        <w:rPr>
          <w:rFonts w:ascii="Arial" w:hAnsi="Arial" w:cs="Arial"/>
          <w:b/>
          <w:sz w:val="22"/>
          <w:szCs w:val="22"/>
        </w:rPr>
        <w:t xml:space="preserve"> </w:t>
      </w:r>
      <w:r w:rsidR="001B2097" w:rsidRPr="001B2097">
        <w:rPr>
          <w:rFonts w:ascii="Arial" w:hAnsi="Arial" w:cs="Arial"/>
          <w:sz w:val="22"/>
          <w:szCs w:val="22"/>
        </w:rPr>
        <w:t xml:space="preserve">From a challenged youth </w:t>
      </w:r>
      <w:r w:rsidR="001B2097">
        <w:rPr>
          <w:rFonts w:ascii="Arial" w:hAnsi="Arial" w:cs="Arial"/>
          <w:sz w:val="22"/>
          <w:szCs w:val="22"/>
        </w:rPr>
        <w:t xml:space="preserve">and being labeled a failure, </w:t>
      </w:r>
      <w:r w:rsidR="001B2097" w:rsidRPr="001B2097">
        <w:rPr>
          <w:rFonts w:ascii="Arial" w:hAnsi="Arial" w:cs="Arial"/>
          <w:sz w:val="22"/>
          <w:szCs w:val="22"/>
        </w:rPr>
        <w:t>to a</w:t>
      </w:r>
      <w:r w:rsidR="001B2097">
        <w:rPr>
          <w:rFonts w:ascii="Arial" w:hAnsi="Arial" w:cs="Arial"/>
          <w:sz w:val="22"/>
          <w:szCs w:val="22"/>
        </w:rPr>
        <w:t>n</w:t>
      </w:r>
      <w:r w:rsidR="001B2097" w:rsidRPr="001B2097">
        <w:rPr>
          <w:rFonts w:ascii="Arial" w:hAnsi="Arial" w:cs="Arial"/>
          <w:sz w:val="22"/>
          <w:szCs w:val="22"/>
        </w:rPr>
        <w:t xml:space="preserve"> </w:t>
      </w:r>
      <w:r w:rsidR="001B2097" w:rsidRPr="001B2097">
        <w:rPr>
          <w:rFonts w:ascii="Arial" w:hAnsi="Arial" w:cs="Arial"/>
          <w:sz w:val="22"/>
          <w:szCs w:val="22"/>
        </w:rPr>
        <w:t>Emmy Award-winning Journalist</w:t>
      </w:r>
      <w:r w:rsidR="001B2097" w:rsidRPr="001B2097">
        <w:rPr>
          <w:rFonts w:ascii="Arial" w:hAnsi="Arial" w:cs="Arial"/>
          <w:sz w:val="22"/>
          <w:szCs w:val="22"/>
        </w:rPr>
        <w:t xml:space="preserve">, </w:t>
      </w:r>
      <w:proofErr w:type="spellStart"/>
      <w:r w:rsidR="001B2097" w:rsidRPr="001B2097">
        <w:rPr>
          <w:rFonts w:ascii="Arial" w:hAnsi="Arial" w:cs="Arial"/>
          <w:sz w:val="22"/>
          <w:szCs w:val="22"/>
        </w:rPr>
        <w:t>Pitts's</w:t>
      </w:r>
      <w:proofErr w:type="spellEnd"/>
      <w:r w:rsidR="001B2097" w:rsidRPr="001B2097">
        <w:rPr>
          <w:rFonts w:ascii="Arial" w:hAnsi="Arial" w:cs="Arial"/>
          <w:sz w:val="22"/>
          <w:szCs w:val="22"/>
        </w:rPr>
        <w:t xml:space="preserve"> triumphant and uplifting story will resonate with anyone who has felt like giving up in the face of seemingly insurmountable hardships.</w:t>
      </w:r>
    </w:p>
    <w:p w14:paraId="2F417BAC" w14:textId="77777777" w:rsidR="001B2097" w:rsidRDefault="001B2097" w:rsidP="00D47F10">
      <w:pPr>
        <w:ind w:left="0"/>
        <w:rPr>
          <w:rFonts w:ascii="Arial" w:hAnsi="Arial" w:cs="Arial"/>
          <w:b/>
          <w:sz w:val="22"/>
          <w:szCs w:val="22"/>
        </w:rPr>
      </w:pPr>
    </w:p>
    <w:p w14:paraId="268136F5" w14:textId="655348F6" w:rsidR="00073EC5" w:rsidRDefault="00073EC5" w:rsidP="00D47F10">
      <w:pPr>
        <w:ind w:left="0"/>
        <w:rPr>
          <w:rFonts w:ascii="Arial" w:hAnsi="Arial" w:cs="Arial"/>
          <w:sz w:val="22"/>
          <w:szCs w:val="22"/>
        </w:rPr>
      </w:pPr>
      <w:r w:rsidRPr="00073EC5">
        <w:rPr>
          <w:rFonts w:ascii="Arial" w:hAnsi="Arial" w:cs="Arial"/>
          <w:b/>
          <w:sz w:val="22"/>
          <w:szCs w:val="22"/>
        </w:rPr>
        <w:t>Why you should read it:</w:t>
      </w:r>
      <w:r w:rsidRPr="00073EC5">
        <w:rPr>
          <w:rFonts w:ascii="Arial" w:hAnsi="Arial" w:cs="Arial"/>
          <w:sz w:val="22"/>
          <w:szCs w:val="22"/>
        </w:rPr>
        <w:t xml:space="preserve"> </w:t>
      </w:r>
      <w:r>
        <w:rPr>
          <w:rFonts w:ascii="Arial" w:hAnsi="Arial" w:cs="Arial"/>
          <w:sz w:val="22"/>
          <w:szCs w:val="22"/>
        </w:rPr>
        <w:t xml:space="preserve">If you </w:t>
      </w:r>
      <w:r w:rsidR="001B2097">
        <w:rPr>
          <w:rFonts w:ascii="Arial" w:hAnsi="Arial" w:cs="Arial"/>
          <w:sz w:val="22"/>
          <w:szCs w:val="22"/>
        </w:rPr>
        <w:t>hold back from</w:t>
      </w:r>
      <w:r>
        <w:rPr>
          <w:rFonts w:ascii="Arial" w:hAnsi="Arial" w:cs="Arial"/>
          <w:sz w:val="22"/>
          <w:szCs w:val="22"/>
        </w:rPr>
        <w:t xml:space="preserve"> chances, </w:t>
      </w:r>
      <w:r w:rsidR="001B2097">
        <w:rPr>
          <w:rFonts w:ascii="Arial" w:hAnsi="Arial" w:cs="Arial"/>
          <w:sz w:val="22"/>
          <w:szCs w:val="22"/>
        </w:rPr>
        <w:t>after reading this book, you will understand why you need to change that mindset</w:t>
      </w:r>
      <w:r>
        <w:rPr>
          <w:rFonts w:ascii="Arial" w:hAnsi="Arial" w:cs="Arial"/>
          <w:sz w:val="22"/>
          <w:szCs w:val="22"/>
        </w:rPr>
        <w:t xml:space="preserve">. The author reminds </w:t>
      </w:r>
      <w:r w:rsidR="001B2097">
        <w:rPr>
          <w:rFonts w:ascii="Arial" w:hAnsi="Arial" w:cs="Arial"/>
          <w:sz w:val="22"/>
          <w:szCs w:val="22"/>
        </w:rPr>
        <w:t>us</w:t>
      </w:r>
      <w:r>
        <w:rPr>
          <w:rFonts w:ascii="Arial" w:hAnsi="Arial" w:cs="Arial"/>
          <w:sz w:val="22"/>
          <w:szCs w:val="22"/>
        </w:rPr>
        <w:t xml:space="preserve"> that most obstacles are ones we create ourselves and that should be removed from </w:t>
      </w:r>
      <w:r w:rsidR="001B2097">
        <w:rPr>
          <w:rFonts w:ascii="Arial" w:hAnsi="Arial" w:cs="Arial"/>
          <w:sz w:val="22"/>
          <w:szCs w:val="22"/>
        </w:rPr>
        <w:t>our minds.</w:t>
      </w:r>
      <w:r>
        <w:rPr>
          <w:rFonts w:ascii="Arial" w:hAnsi="Arial" w:cs="Arial"/>
          <w:sz w:val="22"/>
          <w:szCs w:val="22"/>
        </w:rPr>
        <w:t xml:space="preserve"> </w:t>
      </w:r>
      <w:r w:rsidR="001B2097">
        <w:rPr>
          <w:rFonts w:ascii="Arial" w:hAnsi="Arial" w:cs="Arial"/>
          <w:sz w:val="22"/>
          <w:szCs w:val="22"/>
        </w:rPr>
        <w:t xml:space="preserve">He shows that no matter where you come from or what obstacles you face, you can persevere and become great. </w:t>
      </w:r>
    </w:p>
    <w:p w14:paraId="4722DF5B" w14:textId="1FDF85AB" w:rsidR="00F435C7" w:rsidRDefault="00F435C7" w:rsidP="00D47F10">
      <w:pPr>
        <w:ind w:left="0"/>
        <w:rPr>
          <w:rFonts w:ascii="Arial" w:hAnsi="Arial" w:cs="Arial"/>
          <w:sz w:val="22"/>
          <w:szCs w:val="22"/>
        </w:rPr>
      </w:pPr>
    </w:p>
    <w:p w14:paraId="644FB8E9" w14:textId="4D9883DD" w:rsidR="00F435C7" w:rsidRDefault="00BA0067" w:rsidP="00F435C7">
      <w:pPr>
        <w:ind w:left="0"/>
        <w:rPr>
          <w:rFonts w:ascii="Arial" w:hAnsi="Arial" w:cs="Arial"/>
          <w:sz w:val="22"/>
          <w:szCs w:val="22"/>
        </w:rPr>
      </w:pPr>
      <w:r>
        <w:rPr>
          <w:noProof/>
        </w:rPr>
        <w:lastRenderedPageBreak/>
        <w:drawing>
          <wp:anchor distT="0" distB="0" distL="114300" distR="114300" simplePos="0" relativeHeight="251660288" behindDoc="0" locked="0" layoutInCell="1" allowOverlap="1" wp14:anchorId="5E9CA9CE" wp14:editId="111BA404">
            <wp:simplePos x="0" y="0"/>
            <wp:positionH relativeFrom="column">
              <wp:posOffset>0</wp:posOffset>
            </wp:positionH>
            <wp:positionV relativeFrom="paragraph">
              <wp:posOffset>0</wp:posOffset>
            </wp:positionV>
            <wp:extent cx="988222" cy="1479665"/>
            <wp:effectExtent l="0" t="0" r="2540" b="635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88222" cy="1479665"/>
                    </a:xfrm>
                    <a:prstGeom prst="rect">
                      <a:avLst/>
                    </a:prstGeom>
                    <a:noFill/>
                    <a:ln>
                      <a:noFill/>
                    </a:ln>
                  </pic:spPr>
                </pic:pic>
              </a:graphicData>
            </a:graphic>
            <wp14:sizeRelH relativeFrom="page">
              <wp14:pctWidth>0</wp14:pctWidth>
            </wp14:sizeRelH>
            <wp14:sizeRelV relativeFrom="page">
              <wp14:pctHeight>0</wp14:pctHeight>
            </wp14:sizeRelV>
          </wp:anchor>
        </w:drawing>
      </w:r>
      <w:r w:rsidR="00F435C7" w:rsidRPr="00073EC5">
        <w:rPr>
          <w:rFonts w:ascii="Arial" w:hAnsi="Arial" w:cs="Arial"/>
          <w:b/>
          <w:sz w:val="22"/>
          <w:szCs w:val="22"/>
        </w:rPr>
        <w:t>Title:</w:t>
      </w:r>
      <w:r w:rsidR="00F435C7">
        <w:rPr>
          <w:rFonts w:ascii="Arial" w:hAnsi="Arial" w:cs="Arial"/>
          <w:sz w:val="22"/>
          <w:szCs w:val="22"/>
        </w:rPr>
        <w:t xml:space="preserve"> </w:t>
      </w:r>
      <w:r w:rsidRPr="00BA0067">
        <w:rPr>
          <w:rFonts w:ascii="Arial" w:hAnsi="Arial" w:cs="Arial"/>
          <w:sz w:val="22"/>
          <w:szCs w:val="22"/>
        </w:rPr>
        <w:t>No Excuses! The Power of Self-Discipline</w:t>
      </w:r>
    </w:p>
    <w:p w14:paraId="6175BC54" w14:textId="08112F48" w:rsidR="00F435C7" w:rsidRDefault="00F435C7" w:rsidP="00F435C7">
      <w:pPr>
        <w:ind w:left="0"/>
        <w:rPr>
          <w:rFonts w:ascii="Arial" w:hAnsi="Arial" w:cs="Arial"/>
          <w:sz w:val="22"/>
          <w:szCs w:val="22"/>
        </w:rPr>
      </w:pPr>
      <w:r w:rsidRPr="001B2097">
        <w:rPr>
          <w:rFonts w:ascii="Arial" w:hAnsi="Arial" w:cs="Arial"/>
          <w:b/>
          <w:sz w:val="22"/>
          <w:szCs w:val="22"/>
        </w:rPr>
        <w:t>Author:</w:t>
      </w:r>
      <w:r>
        <w:rPr>
          <w:rFonts w:ascii="Arial" w:hAnsi="Arial" w:cs="Arial"/>
          <w:sz w:val="22"/>
          <w:szCs w:val="22"/>
        </w:rPr>
        <w:t xml:space="preserve"> </w:t>
      </w:r>
      <w:r w:rsidR="00BA0067">
        <w:rPr>
          <w:rFonts w:ascii="Arial" w:hAnsi="Arial" w:cs="Arial"/>
          <w:sz w:val="22"/>
          <w:szCs w:val="22"/>
        </w:rPr>
        <w:t>Brian Tracy</w:t>
      </w:r>
    </w:p>
    <w:p w14:paraId="7CC6BBC0" w14:textId="2022242A" w:rsidR="00F435C7" w:rsidRDefault="00F435C7" w:rsidP="00F435C7">
      <w:pPr>
        <w:ind w:left="0"/>
        <w:rPr>
          <w:rFonts w:ascii="Arial" w:hAnsi="Arial" w:cs="Arial"/>
          <w:b/>
          <w:sz w:val="22"/>
          <w:szCs w:val="22"/>
        </w:rPr>
      </w:pPr>
    </w:p>
    <w:p w14:paraId="6F1DC1C3" w14:textId="06650E6B" w:rsidR="00F435C7" w:rsidRDefault="00F435C7" w:rsidP="00F435C7">
      <w:pPr>
        <w:ind w:left="0"/>
        <w:rPr>
          <w:rFonts w:ascii="Arial" w:hAnsi="Arial" w:cs="Arial"/>
          <w:sz w:val="22"/>
          <w:szCs w:val="22"/>
        </w:rPr>
      </w:pPr>
      <w:r w:rsidRPr="00073EC5">
        <w:rPr>
          <w:rFonts w:ascii="Arial" w:hAnsi="Arial" w:cs="Arial"/>
          <w:b/>
          <w:sz w:val="22"/>
          <w:szCs w:val="22"/>
        </w:rPr>
        <w:t>Description:</w:t>
      </w:r>
      <w:r>
        <w:rPr>
          <w:rFonts w:ascii="Arial" w:hAnsi="Arial" w:cs="Arial"/>
          <w:b/>
          <w:sz w:val="22"/>
          <w:szCs w:val="22"/>
        </w:rPr>
        <w:t xml:space="preserve"> </w:t>
      </w:r>
      <w:r w:rsidR="00BA0067" w:rsidRPr="00BA0067">
        <w:rPr>
          <w:rFonts w:ascii="Arial" w:hAnsi="Arial" w:cs="Arial"/>
          <w:sz w:val="22"/>
          <w:szCs w:val="22"/>
        </w:rPr>
        <w:t xml:space="preserve">Most people think success comes from good luck or enormous talent, but many successful people achieve their accomplishments in a simpler way: through self-discipline. </w:t>
      </w:r>
      <w:r w:rsidR="00BA0067" w:rsidRPr="00BA0067">
        <w:rPr>
          <w:rFonts w:ascii="Arial" w:hAnsi="Arial" w:cs="Arial"/>
          <w:i/>
          <w:iCs/>
          <w:sz w:val="22"/>
          <w:szCs w:val="22"/>
        </w:rPr>
        <w:t>No Excuses!</w:t>
      </w:r>
      <w:r w:rsidR="00BA0067" w:rsidRPr="00BA0067">
        <w:rPr>
          <w:rFonts w:ascii="Arial" w:hAnsi="Arial" w:cs="Arial"/>
          <w:sz w:val="22"/>
          <w:szCs w:val="22"/>
        </w:rPr>
        <w:t xml:space="preserve"> shows you how you can achieve success in all three major areas of your life, including your personal goals, business and money goals, and overall happiness.</w:t>
      </w:r>
    </w:p>
    <w:p w14:paraId="639F5059" w14:textId="31381D19" w:rsidR="00F435C7" w:rsidRDefault="00F435C7" w:rsidP="00F435C7">
      <w:pPr>
        <w:ind w:left="0"/>
        <w:rPr>
          <w:rFonts w:ascii="Arial" w:hAnsi="Arial" w:cs="Arial"/>
          <w:b/>
          <w:sz w:val="22"/>
          <w:szCs w:val="22"/>
        </w:rPr>
      </w:pPr>
    </w:p>
    <w:p w14:paraId="36BDF03D" w14:textId="27FB92DF" w:rsidR="00F435C7" w:rsidRDefault="00F435C7" w:rsidP="00D47F10">
      <w:pPr>
        <w:ind w:left="0"/>
        <w:rPr>
          <w:rFonts w:ascii="Arial" w:hAnsi="Arial" w:cs="Arial"/>
          <w:sz w:val="22"/>
          <w:szCs w:val="22"/>
        </w:rPr>
      </w:pPr>
      <w:r w:rsidRPr="00073EC5">
        <w:rPr>
          <w:rFonts w:ascii="Arial" w:hAnsi="Arial" w:cs="Arial"/>
          <w:b/>
          <w:sz w:val="22"/>
          <w:szCs w:val="22"/>
        </w:rPr>
        <w:t>Why you should read it:</w:t>
      </w:r>
      <w:r w:rsidRPr="00073EC5">
        <w:rPr>
          <w:rFonts w:ascii="Arial" w:hAnsi="Arial" w:cs="Arial"/>
          <w:sz w:val="22"/>
          <w:szCs w:val="22"/>
        </w:rPr>
        <w:t xml:space="preserve"> </w:t>
      </w:r>
      <w:r w:rsidR="00BA0067">
        <w:rPr>
          <w:rFonts w:ascii="Arial" w:hAnsi="Arial" w:cs="Arial"/>
          <w:sz w:val="22"/>
          <w:szCs w:val="22"/>
        </w:rPr>
        <w:t xml:space="preserve">You have two choices; you can continue to make excuses for not getting what you want out of life or you can take control of your future. There is absolutely no reason why you cannot be successful at </w:t>
      </w:r>
      <w:r w:rsidR="00C94868">
        <w:rPr>
          <w:rFonts w:ascii="Arial" w:hAnsi="Arial" w:cs="Arial"/>
          <w:sz w:val="22"/>
          <w:szCs w:val="22"/>
        </w:rPr>
        <w:t>everything you do</w:t>
      </w:r>
      <w:r w:rsidR="00BA0067">
        <w:rPr>
          <w:rFonts w:ascii="Arial" w:hAnsi="Arial" w:cs="Arial"/>
          <w:sz w:val="22"/>
          <w:szCs w:val="22"/>
        </w:rPr>
        <w:t xml:space="preserve">, you just have to put your mind to it. This book gives you actionable exercises to help you apply the 'no excuses' approach to your life.  </w:t>
      </w:r>
    </w:p>
    <w:p w14:paraId="7C76D781" w14:textId="6A904D02" w:rsidR="00F435C7" w:rsidRDefault="00F435C7" w:rsidP="00D47F10">
      <w:pPr>
        <w:ind w:left="0"/>
        <w:rPr>
          <w:rFonts w:ascii="Arial" w:hAnsi="Arial" w:cs="Arial"/>
          <w:sz w:val="22"/>
          <w:szCs w:val="22"/>
        </w:rPr>
      </w:pPr>
    </w:p>
    <w:p w14:paraId="5D20C5A3" w14:textId="4BE0815A" w:rsidR="00F435C7" w:rsidRDefault="00534325" w:rsidP="00F435C7">
      <w:pPr>
        <w:ind w:left="0"/>
        <w:rPr>
          <w:rFonts w:ascii="Arial" w:hAnsi="Arial" w:cs="Arial"/>
          <w:sz w:val="22"/>
          <w:szCs w:val="22"/>
        </w:rPr>
      </w:pPr>
      <w:r>
        <w:rPr>
          <w:noProof/>
        </w:rPr>
        <w:drawing>
          <wp:anchor distT="0" distB="0" distL="114300" distR="114300" simplePos="0" relativeHeight="251661312" behindDoc="0" locked="0" layoutInCell="1" allowOverlap="1" wp14:anchorId="777E459B" wp14:editId="6FD04B3B">
            <wp:simplePos x="0" y="0"/>
            <wp:positionH relativeFrom="column">
              <wp:posOffset>0</wp:posOffset>
            </wp:positionH>
            <wp:positionV relativeFrom="paragraph">
              <wp:posOffset>1674</wp:posOffset>
            </wp:positionV>
            <wp:extent cx="931025" cy="1416399"/>
            <wp:effectExtent l="0" t="0" r="254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31025" cy="1416399"/>
                    </a:xfrm>
                    <a:prstGeom prst="rect">
                      <a:avLst/>
                    </a:prstGeom>
                    <a:noFill/>
                    <a:ln>
                      <a:noFill/>
                    </a:ln>
                  </pic:spPr>
                </pic:pic>
              </a:graphicData>
            </a:graphic>
            <wp14:sizeRelH relativeFrom="page">
              <wp14:pctWidth>0</wp14:pctWidth>
            </wp14:sizeRelH>
            <wp14:sizeRelV relativeFrom="page">
              <wp14:pctHeight>0</wp14:pctHeight>
            </wp14:sizeRelV>
          </wp:anchor>
        </w:drawing>
      </w:r>
      <w:r w:rsidR="00F435C7" w:rsidRPr="00073EC5">
        <w:rPr>
          <w:rFonts w:ascii="Arial" w:hAnsi="Arial" w:cs="Arial"/>
          <w:b/>
          <w:sz w:val="22"/>
          <w:szCs w:val="22"/>
        </w:rPr>
        <w:t>Title:</w:t>
      </w:r>
      <w:r w:rsidR="00F435C7">
        <w:rPr>
          <w:rFonts w:ascii="Arial" w:hAnsi="Arial" w:cs="Arial"/>
          <w:sz w:val="22"/>
          <w:szCs w:val="22"/>
        </w:rPr>
        <w:t xml:space="preserve"> </w:t>
      </w:r>
      <w:r w:rsidR="00C94868">
        <w:rPr>
          <w:rFonts w:ascii="Arial" w:hAnsi="Arial" w:cs="Arial"/>
          <w:sz w:val="22"/>
          <w:szCs w:val="22"/>
        </w:rPr>
        <w:t>Managing from The Heart</w:t>
      </w:r>
    </w:p>
    <w:p w14:paraId="4D4AE9F6" w14:textId="25B8D734" w:rsidR="00F435C7" w:rsidRDefault="00F435C7" w:rsidP="00F435C7">
      <w:pPr>
        <w:ind w:left="0"/>
        <w:rPr>
          <w:rFonts w:ascii="Arial" w:hAnsi="Arial" w:cs="Arial"/>
          <w:sz w:val="22"/>
          <w:szCs w:val="22"/>
        </w:rPr>
      </w:pPr>
      <w:r w:rsidRPr="001B2097">
        <w:rPr>
          <w:rFonts w:ascii="Arial" w:hAnsi="Arial" w:cs="Arial"/>
          <w:b/>
          <w:sz w:val="22"/>
          <w:szCs w:val="22"/>
        </w:rPr>
        <w:t>Author</w:t>
      </w:r>
      <w:r w:rsidR="00C94868">
        <w:rPr>
          <w:rFonts w:ascii="Arial" w:hAnsi="Arial" w:cs="Arial"/>
          <w:b/>
          <w:sz w:val="22"/>
          <w:szCs w:val="22"/>
        </w:rPr>
        <w:t>s</w:t>
      </w:r>
      <w:r w:rsidRPr="001B2097">
        <w:rPr>
          <w:rFonts w:ascii="Arial" w:hAnsi="Arial" w:cs="Arial"/>
          <w:b/>
          <w:sz w:val="22"/>
          <w:szCs w:val="22"/>
        </w:rPr>
        <w:t>:</w:t>
      </w:r>
      <w:r>
        <w:rPr>
          <w:rFonts w:ascii="Arial" w:hAnsi="Arial" w:cs="Arial"/>
          <w:sz w:val="22"/>
          <w:szCs w:val="22"/>
        </w:rPr>
        <w:t xml:space="preserve"> </w:t>
      </w:r>
      <w:proofErr w:type="spellStart"/>
      <w:r w:rsidR="00C94868">
        <w:rPr>
          <w:rFonts w:ascii="Arial" w:hAnsi="Arial" w:cs="Arial"/>
          <w:sz w:val="22"/>
          <w:szCs w:val="22"/>
        </w:rPr>
        <w:t>Hyler</w:t>
      </w:r>
      <w:proofErr w:type="spellEnd"/>
      <w:r w:rsidR="00C94868">
        <w:rPr>
          <w:rFonts w:ascii="Arial" w:hAnsi="Arial" w:cs="Arial"/>
          <w:sz w:val="22"/>
          <w:szCs w:val="22"/>
        </w:rPr>
        <w:t xml:space="preserve"> Bracey, Jack Rosenblum, Aubrey Sanford and Roy Trueblood</w:t>
      </w:r>
    </w:p>
    <w:p w14:paraId="4DFE63D9" w14:textId="026F21EF" w:rsidR="00F435C7" w:rsidRDefault="00F435C7" w:rsidP="00F435C7">
      <w:pPr>
        <w:ind w:left="0"/>
        <w:rPr>
          <w:rFonts w:ascii="Arial" w:hAnsi="Arial" w:cs="Arial"/>
          <w:b/>
          <w:sz w:val="22"/>
          <w:szCs w:val="22"/>
        </w:rPr>
      </w:pPr>
    </w:p>
    <w:p w14:paraId="334961BC" w14:textId="07381074" w:rsidR="00F435C7" w:rsidRDefault="00F435C7" w:rsidP="00F435C7">
      <w:pPr>
        <w:ind w:left="0"/>
        <w:rPr>
          <w:rFonts w:ascii="Arial" w:hAnsi="Arial" w:cs="Arial"/>
          <w:sz w:val="22"/>
          <w:szCs w:val="22"/>
        </w:rPr>
      </w:pPr>
      <w:r w:rsidRPr="00073EC5">
        <w:rPr>
          <w:rFonts w:ascii="Arial" w:hAnsi="Arial" w:cs="Arial"/>
          <w:b/>
          <w:sz w:val="22"/>
          <w:szCs w:val="22"/>
        </w:rPr>
        <w:t>Description:</w:t>
      </w:r>
      <w:r>
        <w:rPr>
          <w:rFonts w:ascii="Arial" w:hAnsi="Arial" w:cs="Arial"/>
          <w:b/>
          <w:sz w:val="22"/>
          <w:szCs w:val="22"/>
        </w:rPr>
        <w:t xml:space="preserve"> </w:t>
      </w:r>
      <w:r w:rsidR="00C94868">
        <w:rPr>
          <w:rFonts w:ascii="Arial" w:hAnsi="Arial" w:cs="Arial"/>
          <w:iCs/>
          <w:sz w:val="22"/>
          <w:szCs w:val="22"/>
        </w:rPr>
        <w:t>T</w:t>
      </w:r>
      <w:r w:rsidR="00C94868" w:rsidRPr="00C94868">
        <w:rPr>
          <w:rFonts w:ascii="Arial" w:hAnsi="Arial" w:cs="Arial"/>
          <w:sz w:val="22"/>
          <w:szCs w:val="22"/>
        </w:rPr>
        <w:t xml:space="preserve">he story of Harry Hartwell, a composite character drawn from decades of the authors’ field experience on the front lines of management reform. Known by his staffers as “the Abominable No Man,” Harry’s remarkable transformation into a caring and compassionate manage offers an easy-to-apply business parable—and an absolutely painless, one-of-a-kind learning experience. Acquire the five principles of caring management. Your people will be glad you did. And </w:t>
      </w:r>
      <w:r w:rsidR="00C94868" w:rsidRPr="00C94868">
        <w:rPr>
          <w:rFonts w:ascii="Arial" w:hAnsi="Arial" w:cs="Arial"/>
          <w:sz w:val="22"/>
          <w:szCs w:val="22"/>
        </w:rPr>
        <w:t>so,</w:t>
      </w:r>
      <w:r w:rsidR="00C94868" w:rsidRPr="00C94868">
        <w:rPr>
          <w:rFonts w:ascii="Arial" w:hAnsi="Arial" w:cs="Arial"/>
          <w:sz w:val="22"/>
          <w:szCs w:val="22"/>
        </w:rPr>
        <w:t xml:space="preserve"> will everyone who keeps an eye on </w:t>
      </w:r>
      <w:r w:rsidR="00C94868" w:rsidRPr="00C94868">
        <w:rPr>
          <w:rFonts w:ascii="Arial" w:hAnsi="Arial" w:cs="Arial"/>
          <w:i/>
          <w:iCs/>
          <w:sz w:val="22"/>
          <w:szCs w:val="22"/>
        </w:rPr>
        <w:t>your</w:t>
      </w:r>
      <w:r w:rsidR="00C94868" w:rsidRPr="00C94868">
        <w:rPr>
          <w:rFonts w:ascii="Arial" w:hAnsi="Arial" w:cs="Arial"/>
          <w:sz w:val="22"/>
          <w:szCs w:val="22"/>
        </w:rPr>
        <w:t xml:space="preserve"> bottom line.</w:t>
      </w:r>
    </w:p>
    <w:p w14:paraId="21374456" w14:textId="5AEAA2CF" w:rsidR="00F435C7" w:rsidRDefault="00F435C7" w:rsidP="00F435C7">
      <w:pPr>
        <w:ind w:left="0"/>
        <w:rPr>
          <w:rFonts w:ascii="Arial" w:hAnsi="Arial" w:cs="Arial"/>
          <w:b/>
          <w:sz w:val="22"/>
          <w:szCs w:val="22"/>
        </w:rPr>
      </w:pPr>
    </w:p>
    <w:p w14:paraId="5752E687" w14:textId="4603A6ED" w:rsidR="00F435C7" w:rsidRPr="00534325" w:rsidRDefault="00F435C7" w:rsidP="00F435C7">
      <w:pPr>
        <w:ind w:left="0"/>
        <w:rPr>
          <w:rFonts w:ascii="Arial" w:hAnsi="Arial" w:cs="Arial"/>
          <w:b/>
          <w:sz w:val="22"/>
          <w:szCs w:val="22"/>
        </w:rPr>
      </w:pPr>
      <w:r w:rsidRPr="00073EC5">
        <w:rPr>
          <w:rFonts w:ascii="Arial" w:hAnsi="Arial" w:cs="Arial"/>
          <w:b/>
          <w:sz w:val="22"/>
          <w:szCs w:val="22"/>
        </w:rPr>
        <w:t>Why you should read it:</w:t>
      </w:r>
      <w:r w:rsidR="00C94868">
        <w:rPr>
          <w:rFonts w:ascii="Arial" w:hAnsi="Arial" w:cs="Arial"/>
          <w:b/>
          <w:sz w:val="22"/>
          <w:szCs w:val="22"/>
        </w:rPr>
        <w:t xml:space="preserve"> </w:t>
      </w:r>
      <w:r w:rsidR="009621E9">
        <w:rPr>
          <w:rFonts w:ascii="Arial" w:hAnsi="Arial" w:cs="Arial"/>
          <w:sz w:val="22"/>
          <w:szCs w:val="22"/>
        </w:rPr>
        <w:t>This is a must read if you are currently managing an unhappy team or you want to learn how to avoid a negative work environment. T</w:t>
      </w:r>
      <w:r w:rsidR="00C94868" w:rsidRPr="00C94868">
        <w:rPr>
          <w:rFonts w:ascii="Arial" w:hAnsi="Arial" w:cs="Arial"/>
          <w:sz w:val="22"/>
          <w:szCs w:val="22"/>
        </w:rPr>
        <w:t xml:space="preserve">his short read covers five </w:t>
      </w:r>
      <w:r w:rsidR="009621E9">
        <w:rPr>
          <w:rFonts w:ascii="Arial" w:hAnsi="Arial" w:cs="Arial"/>
          <w:sz w:val="22"/>
          <w:szCs w:val="22"/>
        </w:rPr>
        <w:t xml:space="preserve">areas of leadership that are vital to </w:t>
      </w:r>
      <w:r w:rsidR="00534325">
        <w:rPr>
          <w:rFonts w:ascii="Arial" w:hAnsi="Arial" w:cs="Arial"/>
          <w:sz w:val="22"/>
          <w:szCs w:val="22"/>
        </w:rPr>
        <w:t>every team</w:t>
      </w:r>
      <w:r w:rsidR="009621E9">
        <w:rPr>
          <w:rFonts w:ascii="Arial" w:hAnsi="Arial" w:cs="Arial"/>
          <w:sz w:val="22"/>
          <w:szCs w:val="22"/>
        </w:rPr>
        <w:t>. It discusses not only the concepts</w:t>
      </w:r>
      <w:r w:rsidR="00534325">
        <w:rPr>
          <w:rFonts w:ascii="Arial" w:hAnsi="Arial" w:cs="Arial"/>
          <w:sz w:val="22"/>
          <w:szCs w:val="22"/>
        </w:rPr>
        <w:t xml:space="preserve"> of being a caring manager,</w:t>
      </w:r>
      <w:r w:rsidR="009621E9">
        <w:rPr>
          <w:rFonts w:ascii="Arial" w:hAnsi="Arial" w:cs="Arial"/>
          <w:sz w:val="22"/>
          <w:szCs w:val="22"/>
        </w:rPr>
        <w:t xml:space="preserve"> but </w:t>
      </w:r>
      <w:r w:rsidR="00534325">
        <w:rPr>
          <w:rFonts w:ascii="Arial" w:hAnsi="Arial" w:cs="Arial"/>
          <w:sz w:val="22"/>
          <w:szCs w:val="22"/>
        </w:rPr>
        <w:t xml:space="preserve">shows </w:t>
      </w:r>
      <w:r w:rsidR="009621E9">
        <w:rPr>
          <w:rFonts w:ascii="Arial" w:hAnsi="Arial" w:cs="Arial"/>
          <w:sz w:val="22"/>
          <w:szCs w:val="22"/>
        </w:rPr>
        <w:t>how implementing the</w:t>
      </w:r>
      <w:r w:rsidR="00534325">
        <w:rPr>
          <w:rFonts w:ascii="Arial" w:hAnsi="Arial" w:cs="Arial"/>
          <w:sz w:val="22"/>
          <w:szCs w:val="22"/>
        </w:rPr>
        <w:t xml:space="preserve"> ideas</w:t>
      </w:r>
      <w:r w:rsidR="009621E9">
        <w:rPr>
          <w:rFonts w:ascii="Arial" w:hAnsi="Arial" w:cs="Arial"/>
          <w:sz w:val="22"/>
          <w:szCs w:val="22"/>
        </w:rPr>
        <w:t xml:space="preserve"> can positively affect the relationship you have with your team. </w:t>
      </w:r>
    </w:p>
    <w:p w14:paraId="3E00FEE9" w14:textId="6DED2CA3" w:rsidR="00F435C7" w:rsidRDefault="00F435C7" w:rsidP="00F435C7">
      <w:pPr>
        <w:ind w:left="0"/>
        <w:rPr>
          <w:rFonts w:ascii="Arial" w:hAnsi="Arial" w:cs="Arial"/>
          <w:sz w:val="22"/>
          <w:szCs w:val="22"/>
        </w:rPr>
      </w:pPr>
    </w:p>
    <w:p w14:paraId="7EAB4B0B" w14:textId="429F2F4A" w:rsidR="00F435C7" w:rsidRDefault="00534325" w:rsidP="00F435C7">
      <w:pPr>
        <w:ind w:left="0"/>
        <w:rPr>
          <w:rFonts w:ascii="Arial" w:hAnsi="Arial" w:cs="Arial"/>
          <w:sz w:val="22"/>
          <w:szCs w:val="22"/>
        </w:rPr>
      </w:pPr>
      <w:r>
        <w:rPr>
          <w:noProof/>
        </w:rPr>
        <w:drawing>
          <wp:anchor distT="0" distB="0" distL="114300" distR="114300" simplePos="0" relativeHeight="251662336" behindDoc="0" locked="0" layoutInCell="1" allowOverlap="1" wp14:anchorId="2E3002CA" wp14:editId="7594BA60">
            <wp:simplePos x="0" y="0"/>
            <wp:positionH relativeFrom="column">
              <wp:posOffset>-83185</wp:posOffset>
            </wp:positionH>
            <wp:positionV relativeFrom="paragraph">
              <wp:posOffset>105410</wp:posOffset>
            </wp:positionV>
            <wp:extent cx="963930" cy="1458595"/>
            <wp:effectExtent l="0" t="0" r="7620" b="8255"/>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63930" cy="14585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6087D29" w14:textId="68F60EB5" w:rsidR="00F435C7" w:rsidRDefault="00F435C7" w:rsidP="00F435C7">
      <w:pPr>
        <w:ind w:left="0"/>
        <w:rPr>
          <w:rFonts w:ascii="Arial" w:hAnsi="Arial" w:cs="Arial"/>
          <w:sz w:val="22"/>
          <w:szCs w:val="22"/>
        </w:rPr>
      </w:pPr>
      <w:r w:rsidRPr="00073EC5">
        <w:rPr>
          <w:rFonts w:ascii="Arial" w:hAnsi="Arial" w:cs="Arial"/>
          <w:b/>
          <w:sz w:val="22"/>
          <w:szCs w:val="22"/>
        </w:rPr>
        <w:t>Title:</w:t>
      </w:r>
      <w:r>
        <w:rPr>
          <w:rFonts w:ascii="Arial" w:hAnsi="Arial" w:cs="Arial"/>
          <w:sz w:val="22"/>
          <w:szCs w:val="22"/>
        </w:rPr>
        <w:t xml:space="preserve"> </w:t>
      </w:r>
      <w:hyperlink r:id="rId11" w:history="1">
        <w:r w:rsidR="00534325" w:rsidRPr="00534325">
          <w:rPr>
            <w:rStyle w:val="Hyperlink"/>
            <w:rFonts w:ascii="Arial" w:hAnsi="Arial" w:cs="Arial"/>
            <w:sz w:val="22"/>
            <w:szCs w:val="22"/>
          </w:rPr>
          <w:t>7 Habits of Highly Effective People</w:t>
        </w:r>
      </w:hyperlink>
    </w:p>
    <w:p w14:paraId="4EB66F87" w14:textId="6BE733B9" w:rsidR="00F435C7" w:rsidRDefault="00F435C7" w:rsidP="00F435C7">
      <w:pPr>
        <w:ind w:left="0"/>
        <w:rPr>
          <w:rFonts w:ascii="Arial" w:hAnsi="Arial" w:cs="Arial"/>
          <w:sz w:val="22"/>
          <w:szCs w:val="22"/>
        </w:rPr>
      </w:pPr>
      <w:r w:rsidRPr="001B2097">
        <w:rPr>
          <w:rFonts w:ascii="Arial" w:hAnsi="Arial" w:cs="Arial"/>
          <w:b/>
          <w:sz w:val="22"/>
          <w:szCs w:val="22"/>
        </w:rPr>
        <w:t>Author:</w:t>
      </w:r>
      <w:r>
        <w:rPr>
          <w:rFonts w:ascii="Arial" w:hAnsi="Arial" w:cs="Arial"/>
          <w:sz w:val="22"/>
          <w:szCs w:val="22"/>
        </w:rPr>
        <w:t xml:space="preserve"> </w:t>
      </w:r>
      <w:r w:rsidR="00534325">
        <w:rPr>
          <w:rFonts w:ascii="Arial" w:hAnsi="Arial" w:cs="Arial"/>
          <w:sz w:val="22"/>
          <w:szCs w:val="22"/>
        </w:rPr>
        <w:t>Stephen R. Covey</w:t>
      </w:r>
    </w:p>
    <w:p w14:paraId="47E15B85" w14:textId="77777777" w:rsidR="00F435C7" w:rsidRDefault="00F435C7" w:rsidP="00F435C7">
      <w:pPr>
        <w:ind w:left="0"/>
        <w:rPr>
          <w:rFonts w:ascii="Arial" w:hAnsi="Arial" w:cs="Arial"/>
          <w:b/>
          <w:sz w:val="22"/>
          <w:szCs w:val="22"/>
        </w:rPr>
      </w:pPr>
    </w:p>
    <w:p w14:paraId="2B80D01D" w14:textId="4A0DB7CB" w:rsidR="00F435C7" w:rsidRPr="00987F68" w:rsidRDefault="00F435C7" w:rsidP="00F435C7">
      <w:pPr>
        <w:ind w:left="0"/>
        <w:rPr>
          <w:rFonts w:ascii="Arial" w:hAnsi="Arial" w:cs="Arial"/>
          <w:sz w:val="22"/>
          <w:szCs w:val="22"/>
        </w:rPr>
      </w:pPr>
      <w:r w:rsidRPr="00073EC5">
        <w:rPr>
          <w:rFonts w:ascii="Arial" w:hAnsi="Arial" w:cs="Arial"/>
          <w:b/>
          <w:sz w:val="22"/>
          <w:szCs w:val="22"/>
        </w:rPr>
        <w:t>Description:</w:t>
      </w:r>
      <w:r>
        <w:rPr>
          <w:rFonts w:ascii="Arial" w:hAnsi="Arial" w:cs="Arial"/>
          <w:b/>
          <w:sz w:val="22"/>
          <w:szCs w:val="22"/>
        </w:rPr>
        <w:t xml:space="preserve"> </w:t>
      </w:r>
      <w:r w:rsidR="00987F68">
        <w:rPr>
          <w:rFonts w:ascii="Arial" w:hAnsi="Arial" w:cs="Arial"/>
          <w:sz w:val="22"/>
          <w:szCs w:val="22"/>
        </w:rPr>
        <w:t xml:space="preserve">A direct approach to finding balance between obtaining results and caring for </w:t>
      </w:r>
      <w:r w:rsidR="002D033A">
        <w:rPr>
          <w:rFonts w:ascii="Arial" w:hAnsi="Arial" w:cs="Arial"/>
          <w:sz w:val="22"/>
          <w:szCs w:val="22"/>
        </w:rPr>
        <w:t>that in which</w:t>
      </w:r>
      <w:r w:rsidR="00987F68">
        <w:rPr>
          <w:rFonts w:ascii="Arial" w:hAnsi="Arial" w:cs="Arial"/>
          <w:sz w:val="22"/>
          <w:szCs w:val="22"/>
        </w:rPr>
        <w:t xml:space="preserve"> produce th</w:t>
      </w:r>
      <w:r w:rsidR="00AA3B3F">
        <w:rPr>
          <w:rFonts w:ascii="Arial" w:hAnsi="Arial" w:cs="Arial"/>
          <w:sz w:val="22"/>
          <w:szCs w:val="22"/>
        </w:rPr>
        <w:t>e</w:t>
      </w:r>
      <w:r w:rsidR="00987F68">
        <w:rPr>
          <w:rFonts w:ascii="Arial" w:hAnsi="Arial" w:cs="Arial"/>
          <w:sz w:val="22"/>
          <w:szCs w:val="22"/>
        </w:rPr>
        <w:t xml:space="preserve"> results. Based on what Covey calls "character ethics"</w:t>
      </w:r>
      <w:r w:rsidR="00AA3B3F">
        <w:rPr>
          <w:rFonts w:ascii="Arial" w:hAnsi="Arial" w:cs="Arial"/>
          <w:sz w:val="22"/>
          <w:szCs w:val="22"/>
        </w:rPr>
        <w:t xml:space="preserve"> where success is a result of o</w:t>
      </w:r>
      <w:r w:rsidR="002D033A">
        <w:rPr>
          <w:rFonts w:ascii="Arial" w:hAnsi="Arial" w:cs="Arial"/>
          <w:sz w:val="22"/>
          <w:szCs w:val="22"/>
        </w:rPr>
        <w:t>ne's</w:t>
      </w:r>
      <w:r w:rsidR="00AA3B3F">
        <w:rPr>
          <w:rFonts w:ascii="Arial" w:hAnsi="Arial" w:cs="Arial"/>
          <w:sz w:val="22"/>
          <w:szCs w:val="22"/>
        </w:rPr>
        <w:t xml:space="preserve"> attitude, personality and behavior. </w:t>
      </w:r>
      <w:r w:rsidR="002D033A" w:rsidRPr="00AA3B3F">
        <w:rPr>
          <w:rFonts w:ascii="Arial" w:hAnsi="Arial" w:cs="Arial"/>
          <w:sz w:val="22"/>
          <w:szCs w:val="22"/>
        </w:rPr>
        <w:t>The author</w:t>
      </w:r>
      <w:r w:rsidR="002D033A">
        <w:rPr>
          <w:rFonts w:ascii="Arial" w:hAnsi="Arial" w:cs="Arial"/>
          <w:sz w:val="22"/>
          <w:szCs w:val="22"/>
        </w:rPr>
        <w:t>'</w:t>
      </w:r>
      <w:r w:rsidR="002D033A" w:rsidRPr="00AA3B3F">
        <w:rPr>
          <w:rFonts w:ascii="Arial" w:hAnsi="Arial" w:cs="Arial"/>
          <w:sz w:val="22"/>
          <w:szCs w:val="22"/>
        </w:rPr>
        <w:t xml:space="preserve">s belief is that in order to change a </w:t>
      </w:r>
      <w:r w:rsidR="002D033A">
        <w:rPr>
          <w:rFonts w:ascii="Arial" w:hAnsi="Arial" w:cs="Arial"/>
          <w:sz w:val="22"/>
          <w:szCs w:val="22"/>
        </w:rPr>
        <w:t xml:space="preserve">given </w:t>
      </w:r>
      <w:r w:rsidR="002D033A" w:rsidRPr="00AA3B3F">
        <w:rPr>
          <w:rFonts w:ascii="Arial" w:hAnsi="Arial" w:cs="Arial"/>
          <w:sz w:val="22"/>
          <w:szCs w:val="22"/>
        </w:rPr>
        <w:t>situation, we must change ourselves</w:t>
      </w:r>
      <w:r w:rsidR="002D033A">
        <w:rPr>
          <w:rFonts w:ascii="Arial" w:hAnsi="Arial" w:cs="Arial"/>
          <w:sz w:val="22"/>
          <w:szCs w:val="22"/>
        </w:rPr>
        <w:t xml:space="preserve"> on a deeper level than the surface.</w:t>
      </w:r>
    </w:p>
    <w:p w14:paraId="07BCB75D" w14:textId="77777777" w:rsidR="00F435C7" w:rsidRDefault="00F435C7" w:rsidP="00F435C7">
      <w:pPr>
        <w:ind w:left="0"/>
        <w:rPr>
          <w:rFonts w:ascii="Arial" w:hAnsi="Arial" w:cs="Arial"/>
          <w:b/>
          <w:sz w:val="22"/>
          <w:szCs w:val="22"/>
        </w:rPr>
      </w:pPr>
    </w:p>
    <w:p w14:paraId="4505F9D1" w14:textId="59E45772" w:rsidR="00F435C7" w:rsidRDefault="00F435C7" w:rsidP="00F435C7">
      <w:pPr>
        <w:ind w:left="0"/>
        <w:rPr>
          <w:rFonts w:ascii="Arial" w:hAnsi="Arial" w:cs="Arial"/>
          <w:sz w:val="22"/>
          <w:szCs w:val="22"/>
        </w:rPr>
      </w:pPr>
      <w:r w:rsidRPr="00073EC5">
        <w:rPr>
          <w:rFonts w:ascii="Arial" w:hAnsi="Arial" w:cs="Arial"/>
          <w:b/>
          <w:sz w:val="22"/>
          <w:szCs w:val="22"/>
        </w:rPr>
        <w:t>Why you should read it:</w:t>
      </w:r>
      <w:r w:rsidR="00AA3B3F">
        <w:rPr>
          <w:rFonts w:ascii="Arial" w:hAnsi="Arial" w:cs="Arial"/>
          <w:b/>
          <w:sz w:val="22"/>
          <w:szCs w:val="22"/>
        </w:rPr>
        <w:t xml:space="preserve"> </w:t>
      </w:r>
      <w:r w:rsidR="002D033A">
        <w:rPr>
          <w:rFonts w:ascii="Arial" w:hAnsi="Arial" w:cs="Arial"/>
          <w:sz w:val="22"/>
          <w:szCs w:val="22"/>
        </w:rPr>
        <w:t xml:space="preserve"> </w:t>
      </w:r>
      <w:r w:rsidR="00236600">
        <w:rPr>
          <w:rFonts w:ascii="Arial" w:hAnsi="Arial" w:cs="Arial"/>
          <w:sz w:val="22"/>
          <w:szCs w:val="22"/>
        </w:rPr>
        <w:t xml:space="preserve">Change is hard but is necessary to improve one's life. This book teaches that there are no quick fixes to life's problems, but peace and happiness can be had if we correct our perceptions and put forth some effort. When you become self-aware, you will </w:t>
      </w:r>
      <w:r w:rsidR="00236600">
        <w:rPr>
          <w:rFonts w:ascii="Arial" w:hAnsi="Arial" w:cs="Arial"/>
          <w:sz w:val="22"/>
          <w:szCs w:val="22"/>
        </w:rPr>
        <w:lastRenderedPageBreak/>
        <w:t xml:space="preserve">discover what you value most in life. You can then work </w:t>
      </w:r>
      <w:r w:rsidR="005F3ADF">
        <w:rPr>
          <w:rFonts w:ascii="Arial" w:hAnsi="Arial" w:cs="Arial"/>
          <w:sz w:val="22"/>
          <w:szCs w:val="22"/>
        </w:rPr>
        <w:t xml:space="preserve">on improving your actions so they more closely align with the life you want to live. </w:t>
      </w:r>
    </w:p>
    <w:p w14:paraId="6CEED069" w14:textId="20BE4D53" w:rsidR="00F435C7" w:rsidRDefault="00F435C7" w:rsidP="00F435C7">
      <w:pPr>
        <w:ind w:left="0"/>
        <w:rPr>
          <w:rFonts w:ascii="Arial" w:hAnsi="Arial" w:cs="Arial"/>
          <w:sz w:val="22"/>
          <w:szCs w:val="22"/>
        </w:rPr>
      </w:pPr>
    </w:p>
    <w:p w14:paraId="3FA92253" w14:textId="14864BED" w:rsidR="00F435C7" w:rsidRPr="003269E7" w:rsidRDefault="00534325" w:rsidP="00F435C7">
      <w:pPr>
        <w:ind w:left="0"/>
        <w:rPr>
          <w:rFonts w:ascii="Arial" w:hAnsi="Arial" w:cs="Arial"/>
          <w:sz w:val="22"/>
          <w:szCs w:val="22"/>
        </w:rPr>
      </w:pPr>
      <w:r>
        <w:rPr>
          <w:rFonts w:ascii="Arial" w:hAnsi="Arial" w:cs="Arial"/>
          <w:sz w:val="22"/>
          <w:szCs w:val="22"/>
        </w:rPr>
        <w:t xml:space="preserve">The author has also created a </w:t>
      </w:r>
      <w:hyperlink r:id="rId12" w:history="1">
        <w:r w:rsidRPr="00534325">
          <w:rPr>
            <w:rStyle w:val="Hyperlink"/>
            <w:rFonts w:ascii="Arial" w:hAnsi="Arial" w:cs="Arial"/>
            <w:sz w:val="22"/>
            <w:szCs w:val="22"/>
          </w:rPr>
          <w:t>7 Habits Workbook</w:t>
        </w:r>
      </w:hyperlink>
      <w:r>
        <w:rPr>
          <w:rFonts w:ascii="Arial" w:hAnsi="Arial" w:cs="Arial"/>
          <w:sz w:val="22"/>
          <w:szCs w:val="22"/>
        </w:rPr>
        <w:t xml:space="preserve"> with engaging, in-depth exercises to help readers</w:t>
      </w:r>
      <w:bookmarkStart w:id="1" w:name="_GoBack"/>
      <w:bookmarkEnd w:id="1"/>
      <w:r>
        <w:rPr>
          <w:rFonts w:ascii="Arial" w:hAnsi="Arial" w:cs="Arial"/>
          <w:sz w:val="22"/>
          <w:szCs w:val="22"/>
        </w:rPr>
        <w:t xml:space="preserve"> better understand the concepts, set personal goals and improve their relationships.  </w:t>
      </w:r>
    </w:p>
    <w:sectPr w:rsidR="00F435C7" w:rsidRPr="003269E7" w:rsidSect="00AE2C38">
      <w:pgSz w:w="12240" w:h="15840" w:code="1"/>
      <w:pgMar w:top="1440" w:right="1440" w:bottom="1440" w:left="1440" w:header="720" w:footer="864" w:gutter="0"/>
      <w:pgBorders w:offsetFrom="page">
        <w:top w:val="double" w:sz="18" w:space="24" w:color="70AD47" w:themeColor="accent6"/>
        <w:left w:val="double" w:sz="18" w:space="24" w:color="70AD47" w:themeColor="accent6"/>
        <w:bottom w:val="double" w:sz="18" w:space="24" w:color="70AD47" w:themeColor="accent6"/>
        <w:right w:val="double" w:sz="18" w:space="24" w:color="70AD47" w:themeColor="accent6"/>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14C1"/>
    <w:rsid w:val="00073EC5"/>
    <w:rsid w:val="000E3024"/>
    <w:rsid w:val="001079BF"/>
    <w:rsid w:val="00192220"/>
    <w:rsid w:val="001B2097"/>
    <w:rsid w:val="001B4C35"/>
    <w:rsid w:val="001D0BB3"/>
    <w:rsid w:val="001E69D7"/>
    <w:rsid w:val="002261F3"/>
    <w:rsid w:val="00232C15"/>
    <w:rsid w:val="00236600"/>
    <w:rsid w:val="00244835"/>
    <w:rsid w:val="00266986"/>
    <w:rsid w:val="002D033A"/>
    <w:rsid w:val="003269E7"/>
    <w:rsid w:val="00326A8B"/>
    <w:rsid w:val="00340387"/>
    <w:rsid w:val="00344982"/>
    <w:rsid w:val="003B76E6"/>
    <w:rsid w:val="003E319C"/>
    <w:rsid w:val="00534325"/>
    <w:rsid w:val="005712C9"/>
    <w:rsid w:val="005F3ADF"/>
    <w:rsid w:val="006628DB"/>
    <w:rsid w:val="006852AC"/>
    <w:rsid w:val="00743100"/>
    <w:rsid w:val="007814C1"/>
    <w:rsid w:val="007956FE"/>
    <w:rsid w:val="007E145C"/>
    <w:rsid w:val="008C5EB5"/>
    <w:rsid w:val="009621E9"/>
    <w:rsid w:val="00987F68"/>
    <w:rsid w:val="00A15C91"/>
    <w:rsid w:val="00A73337"/>
    <w:rsid w:val="00AA3B3F"/>
    <w:rsid w:val="00AE2C38"/>
    <w:rsid w:val="00B067FC"/>
    <w:rsid w:val="00B86D62"/>
    <w:rsid w:val="00BA0067"/>
    <w:rsid w:val="00C21741"/>
    <w:rsid w:val="00C82869"/>
    <w:rsid w:val="00C94868"/>
    <w:rsid w:val="00D06220"/>
    <w:rsid w:val="00D47F10"/>
    <w:rsid w:val="00D91F79"/>
    <w:rsid w:val="00EB6FBB"/>
    <w:rsid w:val="00F435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F4AA2C"/>
  <w15:chartTrackingRefBased/>
  <w15:docId w15:val="{481C3001-4BC4-4B0C-9461-5897D3C78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Alice Template"/>
    <w:qFormat/>
    <w:rsid w:val="007814C1"/>
    <w:pPr>
      <w:spacing w:before="60" w:after="60" w:line="240" w:lineRule="auto"/>
      <w:ind w:left="72" w:right="72"/>
    </w:pPr>
    <w:rPr>
      <w:rFonts w:eastAsiaTheme="minorEastAsia"/>
      <w:sz w:val="18"/>
      <w:szCs w:val="18"/>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ListTable4-Accent61">
    <w:name w:val="List Table 4 - Accent 61"/>
    <w:basedOn w:val="TableNormal"/>
    <w:uiPriority w:val="49"/>
    <w:rsid w:val="007814C1"/>
    <w:pPr>
      <w:spacing w:after="0" w:line="240" w:lineRule="auto"/>
    </w:pPr>
    <w:rPr>
      <w:rFonts w:eastAsiaTheme="minorEastAsia"/>
      <w:lang w:eastAsia="ja-JP"/>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GridTable1Light-Accent61">
    <w:name w:val="Grid Table 1 Light - Accent 61"/>
    <w:basedOn w:val="TableNormal"/>
    <w:uiPriority w:val="46"/>
    <w:rsid w:val="007814C1"/>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GridTable2-Accent61">
    <w:name w:val="Grid Table 2 - Accent 61"/>
    <w:basedOn w:val="TableNormal"/>
    <w:uiPriority w:val="47"/>
    <w:rsid w:val="007814C1"/>
    <w:pPr>
      <w:spacing w:after="0" w:line="240" w:lineRule="auto"/>
    </w:p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1Light-Accent2">
    <w:name w:val="Grid Table 1 Light Accent 2"/>
    <w:basedOn w:val="TableNormal"/>
    <w:uiPriority w:val="46"/>
    <w:rsid w:val="007814C1"/>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7Colorful-Accent4">
    <w:name w:val="Grid Table 7 Colorful Accent 4"/>
    <w:basedOn w:val="TableNormal"/>
    <w:uiPriority w:val="52"/>
    <w:rsid w:val="007814C1"/>
    <w:pPr>
      <w:spacing w:after="0"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ListTable1Light-Accent6">
    <w:name w:val="List Table 1 Light Accent 6"/>
    <w:basedOn w:val="TableNormal"/>
    <w:uiPriority w:val="46"/>
    <w:rsid w:val="002261F3"/>
    <w:pPr>
      <w:spacing w:after="0" w:line="240" w:lineRule="auto"/>
    </w:p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4-Accent6">
    <w:name w:val="Grid Table 4 Accent 6"/>
    <w:basedOn w:val="TableNormal"/>
    <w:uiPriority w:val="49"/>
    <w:rsid w:val="002261F3"/>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7Colorful-Accent6">
    <w:name w:val="Grid Table 7 Colorful Accent 6"/>
    <w:basedOn w:val="TableNormal"/>
    <w:uiPriority w:val="52"/>
    <w:rsid w:val="002261F3"/>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2-Accent4">
    <w:name w:val="Grid Table 2 Accent 4"/>
    <w:basedOn w:val="TableNormal"/>
    <w:uiPriority w:val="47"/>
    <w:rsid w:val="00B86D62"/>
    <w:pPr>
      <w:spacing w:after="0" w:line="240" w:lineRule="auto"/>
    </w:p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7Colorful-Accent4">
    <w:name w:val="List Table 7 Colorful Accent 4"/>
    <w:basedOn w:val="TableNormal"/>
    <w:uiPriority w:val="52"/>
    <w:rsid w:val="00B86D62"/>
    <w:pPr>
      <w:spacing w:after="0" w:line="240" w:lineRule="auto"/>
    </w:pPr>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Grid">
    <w:name w:val="Table Grid"/>
    <w:basedOn w:val="TableNormal"/>
    <w:uiPriority w:val="59"/>
    <w:rsid w:val="00AE2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A73337"/>
    <w:pPr>
      <w:spacing w:before="100" w:beforeAutospacing="1" w:after="100" w:afterAutospacing="1"/>
      <w:ind w:left="0" w:right="0"/>
    </w:pPr>
    <w:rPr>
      <w:rFonts w:ascii="Times New Roman" w:eastAsia="Times New Roman" w:hAnsi="Times New Roman" w:cs="Times New Roman"/>
      <w:sz w:val="24"/>
      <w:szCs w:val="24"/>
      <w:lang w:eastAsia="en-US"/>
    </w:rPr>
  </w:style>
  <w:style w:type="character" w:styleId="Emphasis">
    <w:name w:val="Emphasis"/>
    <w:basedOn w:val="DefaultParagraphFont"/>
    <w:uiPriority w:val="20"/>
    <w:qFormat/>
    <w:rsid w:val="00A73337"/>
    <w:rPr>
      <w:i/>
      <w:iCs/>
    </w:rPr>
  </w:style>
  <w:style w:type="character" w:styleId="Hyperlink">
    <w:name w:val="Hyperlink"/>
    <w:basedOn w:val="DefaultParagraphFont"/>
    <w:uiPriority w:val="99"/>
    <w:unhideWhenUsed/>
    <w:rsid w:val="00F435C7"/>
    <w:rPr>
      <w:color w:val="0563C1" w:themeColor="hyperlink"/>
      <w:u w:val="single"/>
    </w:rPr>
  </w:style>
  <w:style w:type="character" w:styleId="UnresolvedMention">
    <w:name w:val="Unresolved Mention"/>
    <w:basedOn w:val="DefaultParagraphFont"/>
    <w:uiPriority w:val="99"/>
    <w:semiHidden/>
    <w:unhideWhenUsed/>
    <w:rsid w:val="00F435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3069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amazon.com/gp/product/B002Q7H7IS" TargetMode="External"/><Relationship Id="rId12" Type="http://schemas.openxmlformats.org/officeDocument/2006/relationships/hyperlink" Target="https://www.amazon.com/gp/product/0743250974"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hyperlink" Target="https://www.amazon.com/gp/product/1451639619" TargetMode="External"/><Relationship Id="rId5" Type="http://schemas.openxmlformats.org/officeDocument/2006/relationships/hyperlink" Target="https://www.amazon.com/gp/product/B0058DRUV6/ref=dbs_a_def_rwt_hsch_vapi_tkin_p1_i0" TargetMode="External"/><Relationship Id="rId10" Type="http://schemas.openxmlformats.org/officeDocument/2006/relationships/image" Target="media/image5.jpeg"/><Relationship Id="rId4" Type="http://schemas.openxmlformats.org/officeDocument/2006/relationships/image" Target="media/image1.jpeg"/><Relationship Id="rId9" Type="http://schemas.openxmlformats.org/officeDocument/2006/relationships/image" Target="media/image4.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762</Words>
  <Characters>4348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melody</dc:creator>
  <cp:keywords/>
  <dc:description/>
  <cp:lastModifiedBy>melody</cp:lastModifiedBy>
  <cp:revision>3</cp:revision>
  <dcterms:created xsi:type="dcterms:W3CDTF">2018-11-01T21:09:00Z</dcterms:created>
  <dcterms:modified xsi:type="dcterms:W3CDTF">2018-11-01T21:10:00Z</dcterms:modified>
</cp:coreProperties>
</file>